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84" w:rsidRPr="00D82493" w:rsidRDefault="00D82493">
      <w:pPr>
        <w:rPr>
          <w:b/>
          <w:sz w:val="28"/>
        </w:rPr>
      </w:pPr>
      <w:r>
        <w:rPr>
          <w:b/>
          <w:noProof/>
          <w:sz w:val="28"/>
          <w:lang w:eastAsia="nl-NL"/>
        </w:rPr>
        <w:drawing>
          <wp:anchor distT="0" distB="0" distL="114300" distR="114300" simplePos="0" relativeHeight="251658240" behindDoc="1" locked="0" layoutInCell="1" allowOverlap="1" wp14:anchorId="3A468078" wp14:editId="3DBB4C24">
            <wp:simplePos x="0" y="0"/>
            <wp:positionH relativeFrom="column">
              <wp:posOffset>5034915</wp:posOffset>
            </wp:positionH>
            <wp:positionV relativeFrom="paragraph">
              <wp:posOffset>-1106805</wp:posOffset>
            </wp:positionV>
            <wp:extent cx="733425" cy="7334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93">
        <w:rPr>
          <w:b/>
          <w:sz w:val="28"/>
        </w:rPr>
        <w:t>Formulier aanlevering sprinklers uit oudere installaties voor laboratoriumkeuring</w:t>
      </w:r>
    </w:p>
    <w:p w:rsidR="00D82493" w:rsidRDefault="00D82493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458"/>
      </w:tblGrid>
      <w:tr w:rsidR="00D82493" w:rsidRPr="0067230A" w:rsidTr="00BA0E44">
        <w:tc>
          <w:tcPr>
            <w:tcW w:w="4536" w:type="dxa"/>
          </w:tcPr>
          <w:p w:rsidR="00D82493" w:rsidRPr="0067230A" w:rsidRDefault="00D82493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>Opdrachtgever</w:t>
            </w:r>
          </w:p>
        </w:tc>
        <w:sdt>
          <w:sdtPr>
            <w:rPr>
              <w:sz w:val="22"/>
            </w:rPr>
            <w:id w:val="858161929"/>
            <w:placeholder>
              <w:docPart w:val="8404F9A7BC1F4FF488A858A399EA942E"/>
            </w:placeholder>
            <w:showingPlcHdr/>
          </w:sdtPr>
          <w:sdtEndPr/>
          <w:sdtContent>
            <w:tc>
              <w:tcPr>
                <w:tcW w:w="4567" w:type="dxa"/>
              </w:tcPr>
              <w:p w:rsidR="00D82493" w:rsidRPr="0067230A" w:rsidRDefault="005445C9" w:rsidP="005445C9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82493" w:rsidRPr="0067230A" w:rsidTr="00BA0E44">
        <w:tc>
          <w:tcPr>
            <w:tcW w:w="4536" w:type="dxa"/>
          </w:tcPr>
          <w:p w:rsidR="00D82493" w:rsidRPr="0067230A" w:rsidRDefault="00D82493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>Inkoopopdracht</w:t>
            </w:r>
          </w:p>
        </w:tc>
        <w:sdt>
          <w:sdtPr>
            <w:rPr>
              <w:sz w:val="22"/>
            </w:rPr>
            <w:id w:val="1562600079"/>
            <w:placeholder>
              <w:docPart w:val="ACB2E966E7F04FC68983AA31F0A7A6A8"/>
            </w:placeholder>
            <w:showingPlcHdr/>
          </w:sdtPr>
          <w:sdtEndPr/>
          <w:sdtContent>
            <w:tc>
              <w:tcPr>
                <w:tcW w:w="4567" w:type="dxa"/>
              </w:tcPr>
              <w:p w:rsidR="00D82493" w:rsidRPr="0067230A" w:rsidRDefault="000873AB" w:rsidP="00D82493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82493" w:rsidRPr="0067230A" w:rsidTr="00BA0E44">
        <w:tc>
          <w:tcPr>
            <w:tcW w:w="4536" w:type="dxa"/>
          </w:tcPr>
          <w:p w:rsidR="00D82493" w:rsidRPr="0067230A" w:rsidRDefault="00BA0E44" w:rsidP="00D82493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Object/projectnummer</w:t>
            </w:r>
          </w:p>
        </w:tc>
        <w:sdt>
          <w:sdtPr>
            <w:rPr>
              <w:sz w:val="22"/>
            </w:rPr>
            <w:id w:val="1438950454"/>
            <w:placeholder>
              <w:docPart w:val="1638CF47667B4585BEBF684338960479"/>
            </w:placeholder>
            <w:showingPlcHdr/>
          </w:sdtPr>
          <w:sdtEndPr/>
          <w:sdtContent>
            <w:tc>
              <w:tcPr>
                <w:tcW w:w="4567" w:type="dxa"/>
              </w:tcPr>
              <w:p w:rsidR="00D82493" w:rsidRPr="0067230A" w:rsidRDefault="000873AB" w:rsidP="00D82493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A0E44" w:rsidRPr="0067230A" w:rsidTr="00BA0E44">
        <w:tc>
          <w:tcPr>
            <w:tcW w:w="4536" w:type="dxa"/>
          </w:tcPr>
          <w:p w:rsidR="00BA0E44" w:rsidRPr="0067230A" w:rsidRDefault="00BA0E44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 xml:space="preserve">Locatie </w:t>
            </w:r>
            <w:r>
              <w:rPr>
                <w:sz w:val="22"/>
              </w:rPr>
              <w:t xml:space="preserve">van de </w:t>
            </w:r>
            <w:r w:rsidRPr="0067230A">
              <w:rPr>
                <w:sz w:val="22"/>
              </w:rPr>
              <w:t>sprinklers</w:t>
            </w:r>
            <w:r>
              <w:rPr>
                <w:sz w:val="22"/>
              </w:rPr>
              <w:t xml:space="preserve"> in het gebouw</w:t>
            </w:r>
          </w:p>
        </w:tc>
        <w:sdt>
          <w:sdtPr>
            <w:rPr>
              <w:sz w:val="22"/>
            </w:rPr>
            <w:id w:val="-94405381"/>
            <w:placeholder>
              <w:docPart w:val="37F5B6CF9C5641F88F7FCB5C1192B42C"/>
            </w:placeholder>
            <w:showingPlcHdr/>
          </w:sdtPr>
          <w:sdtEndPr/>
          <w:sdtContent>
            <w:tc>
              <w:tcPr>
                <w:tcW w:w="4567" w:type="dxa"/>
              </w:tcPr>
              <w:p w:rsidR="00BA0E44" w:rsidRPr="0067230A" w:rsidRDefault="000873AB" w:rsidP="00D82493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82493" w:rsidRPr="0067230A" w:rsidTr="00BA0E44">
        <w:tc>
          <w:tcPr>
            <w:tcW w:w="4536" w:type="dxa"/>
          </w:tcPr>
          <w:p w:rsidR="00D82493" w:rsidRPr="0067230A" w:rsidRDefault="00D82493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 xml:space="preserve">Aantal </w:t>
            </w:r>
            <w:r w:rsidR="00BA0E44">
              <w:rPr>
                <w:sz w:val="22"/>
              </w:rPr>
              <w:t xml:space="preserve">uitgenomen </w:t>
            </w:r>
            <w:r w:rsidRPr="0067230A">
              <w:rPr>
                <w:sz w:val="22"/>
              </w:rPr>
              <w:t>sprinklers</w:t>
            </w:r>
          </w:p>
        </w:tc>
        <w:sdt>
          <w:sdtPr>
            <w:rPr>
              <w:sz w:val="22"/>
            </w:rPr>
            <w:id w:val="373509477"/>
            <w:placeholder>
              <w:docPart w:val="6B7C0710C69242079D901D327CC74509"/>
            </w:placeholder>
            <w:showingPlcHdr/>
          </w:sdtPr>
          <w:sdtEndPr/>
          <w:sdtContent>
            <w:tc>
              <w:tcPr>
                <w:tcW w:w="4567" w:type="dxa"/>
              </w:tcPr>
              <w:p w:rsidR="00D82493" w:rsidRPr="0067230A" w:rsidRDefault="000873AB" w:rsidP="00D82493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82493" w:rsidRPr="0067230A" w:rsidTr="00BA0E44">
        <w:tc>
          <w:tcPr>
            <w:tcW w:w="4536" w:type="dxa"/>
          </w:tcPr>
          <w:p w:rsidR="00D82493" w:rsidRPr="0067230A" w:rsidRDefault="00D82493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>Fabrikant</w:t>
            </w:r>
          </w:p>
        </w:tc>
        <w:tc>
          <w:tcPr>
            <w:tcW w:w="4567" w:type="dxa"/>
          </w:tcPr>
          <w:sdt>
            <w:sdtPr>
              <w:rPr>
                <w:sz w:val="22"/>
              </w:rPr>
              <w:id w:val="-1326818332"/>
              <w:placeholder>
                <w:docPart w:val="FEFD1E0A3E5747D0BB5234A59A569A8D"/>
              </w:placeholder>
              <w:showingPlcHdr/>
              <w:dropDownList>
                <w:listItem w:displayText="Tyco" w:value="Tyco"/>
                <w:listItem w:displayText="Viking" w:value="Viking"/>
              </w:dropDownList>
            </w:sdtPr>
            <w:sdtEndPr/>
            <w:sdtContent>
              <w:p w:rsidR="00F135D6" w:rsidRDefault="008E40B1" w:rsidP="008E40B1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Kies een item.</w:t>
                </w:r>
              </w:p>
            </w:sdtContent>
          </w:sdt>
          <w:p w:rsidR="005445C9" w:rsidRPr="0067230A" w:rsidRDefault="005445C9" w:rsidP="008E40B1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Overige: </w:t>
            </w:r>
            <w:sdt>
              <w:sdtPr>
                <w:rPr>
                  <w:sz w:val="22"/>
                </w:rPr>
                <w:id w:val="-9174050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65A08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D82493" w:rsidRPr="0067230A" w:rsidTr="00BA0E44">
        <w:tc>
          <w:tcPr>
            <w:tcW w:w="4536" w:type="dxa"/>
          </w:tcPr>
          <w:p w:rsidR="00D82493" w:rsidRPr="0067230A" w:rsidRDefault="00D82493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>Type</w:t>
            </w:r>
            <w:r w:rsidR="00BA0E44">
              <w:rPr>
                <w:sz w:val="22"/>
              </w:rPr>
              <w:t>nummer fabrikant</w:t>
            </w:r>
          </w:p>
        </w:tc>
        <w:sdt>
          <w:sdtPr>
            <w:rPr>
              <w:sz w:val="22"/>
            </w:rPr>
            <w:id w:val="1948186753"/>
            <w:placeholder>
              <w:docPart w:val="D5C947951E2C436196BA46DF74A62DA7"/>
            </w:placeholder>
            <w:showingPlcHdr/>
          </w:sdtPr>
          <w:sdtEndPr/>
          <w:sdtContent>
            <w:tc>
              <w:tcPr>
                <w:tcW w:w="4567" w:type="dxa"/>
              </w:tcPr>
              <w:p w:rsidR="00D82493" w:rsidRPr="0067230A" w:rsidRDefault="000873AB" w:rsidP="00D82493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82493" w:rsidRPr="0067230A" w:rsidTr="00BA0E44">
        <w:tc>
          <w:tcPr>
            <w:tcW w:w="4536" w:type="dxa"/>
          </w:tcPr>
          <w:p w:rsidR="00D82493" w:rsidRPr="0067230A" w:rsidRDefault="00D82493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>Bouwjaar</w:t>
            </w:r>
          </w:p>
        </w:tc>
        <w:sdt>
          <w:sdtPr>
            <w:rPr>
              <w:sz w:val="22"/>
            </w:rPr>
            <w:id w:val="-925417179"/>
            <w:placeholder>
              <w:docPart w:val="02543CBEE84243B29F052D1C57E73829"/>
            </w:placeholder>
            <w:showingPlcHdr/>
          </w:sdtPr>
          <w:sdtEndPr/>
          <w:sdtContent>
            <w:tc>
              <w:tcPr>
                <w:tcW w:w="4567" w:type="dxa"/>
              </w:tcPr>
              <w:p w:rsidR="00D82493" w:rsidRPr="0067230A" w:rsidRDefault="000873AB" w:rsidP="00D82493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82493" w:rsidRPr="0067230A" w:rsidTr="00BA0E44">
        <w:tc>
          <w:tcPr>
            <w:tcW w:w="4536" w:type="dxa"/>
          </w:tcPr>
          <w:p w:rsidR="00D82493" w:rsidRPr="0067230A" w:rsidRDefault="00D82493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 xml:space="preserve">Soort installatie </w:t>
            </w:r>
            <w:r w:rsidR="00BA0E44">
              <w:rPr>
                <w:sz w:val="22"/>
              </w:rPr>
              <w:t>(nat/droog/…)</w:t>
            </w:r>
          </w:p>
        </w:tc>
        <w:sdt>
          <w:sdtPr>
            <w:rPr>
              <w:sz w:val="22"/>
            </w:rPr>
            <w:tag w:val="Nat"/>
            <w:id w:val="-1601946408"/>
            <w:placeholder>
              <w:docPart w:val="7A02923190224B4A8ED1F24DC2252425"/>
            </w:placeholder>
            <w:showingPlcHdr/>
            <w:dropDownList>
              <w:listItem w:value="Kies een item."/>
              <w:listItem w:displayText="Nat" w:value="Nat"/>
              <w:listItem w:displayText="Droog" w:value="Droog"/>
              <w:listItem w:displayText="ESFR" w:value="ESFR"/>
              <w:listItem w:displayText="Onbekend" w:value="Onbekend"/>
            </w:dropDownList>
          </w:sdtPr>
          <w:sdtContent>
            <w:tc>
              <w:tcPr>
                <w:tcW w:w="4567" w:type="dxa"/>
              </w:tcPr>
              <w:p w:rsidR="00D82493" w:rsidRPr="0067230A" w:rsidRDefault="004D559E" w:rsidP="00D82493">
                <w:pPr>
                  <w:spacing w:before="120" w:line="360" w:lineRule="auto"/>
                  <w:rPr>
                    <w:sz w:val="22"/>
                  </w:rPr>
                </w:pPr>
                <w:r w:rsidRPr="00BE510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82493" w:rsidRPr="0067230A" w:rsidTr="00BA0E44">
        <w:tc>
          <w:tcPr>
            <w:tcW w:w="4536" w:type="dxa"/>
          </w:tcPr>
          <w:p w:rsidR="00D82493" w:rsidRPr="0067230A" w:rsidRDefault="00D82493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>Soort hittegevoelig element</w:t>
            </w:r>
            <w:r w:rsidR="00BA0E44">
              <w:rPr>
                <w:sz w:val="22"/>
              </w:rPr>
              <w:t xml:space="preserve"> (glasbulb/smeltverbinding)</w:t>
            </w:r>
          </w:p>
        </w:tc>
        <w:sdt>
          <w:sdtPr>
            <w:rPr>
              <w:sz w:val="22"/>
            </w:rPr>
            <w:id w:val="-897665441"/>
            <w:placeholder>
              <w:docPart w:val="F9EA3F57E8154B52B4C136D1CB178AD1"/>
            </w:placeholder>
            <w:showingPlcHdr/>
            <w:dropDownList>
              <w:listItem w:displayText="Glasbulb" w:value="Glasbulb"/>
              <w:listItem w:displayText="Smeltverbinding" w:value="Smeltverbinding"/>
              <w:listItem w:displayText="Nozzel" w:value="Nozzel"/>
              <w:listItem w:displayText="Brandherkenning" w:value="Brandherkenning"/>
              <w:listItem w:displayText="Diverse" w:value="Diverse"/>
            </w:dropDownList>
          </w:sdtPr>
          <w:sdtEndPr/>
          <w:sdtContent>
            <w:tc>
              <w:tcPr>
                <w:tcW w:w="4567" w:type="dxa"/>
              </w:tcPr>
              <w:p w:rsidR="00D82493" w:rsidRPr="0067230A" w:rsidRDefault="008E40B1" w:rsidP="00D82493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82493" w:rsidRPr="0067230A" w:rsidTr="00BA0E44">
        <w:tc>
          <w:tcPr>
            <w:tcW w:w="4536" w:type="dxa"/>
          </w:tcPr>
          <w:p w:rsidR="00D82493" w:rsidRPr="0067230A" w:rsidRDefault="00D82493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>Aanspreektemperatuur</w:t>
            </w:r>
          </w:p>
        </w:tc>
        <w:sdt>
          <w:sdtPr>
            <w:rPr>
              <w:sz w:val="22"/>
            </w:rPr>
            <w:id w:val="-2037028487"/>
            <w:placeholder>
              <w:docPart w:val="0A500B60709E425389B93DE1D0ACF0C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67" w:type="dxa"/>
              </w:tcPr>
              <w:p w:rsidR="00D82493" w:rsidRPr="0067230A" w:rsidRDefault="000873AB" w:rsidP="00D82493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  <w:tr w:rsidR="00D82493" w:rsidRPr="0067230A" w:rsidTr="00BA0E44">
        <w:tc>
          <w:tcPr>
            <w:tcW w:w="4536" w:type="dxa"/>
          </w:tcPr>
          <w:p w:rsidR="00D82493" w:rsidRPr="0067230A" w:rsidRDefault="00BA0E44" w:rsidP="00D82493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Maat draadaansluiting</w:t>
            </w:r>
          </w:p>
        </w:tc>
        <w:sdt>
          <w:sdtPr>
            <w:rPr>
              <w:sz w:val="22"/>
            </w:rPr>
            <w:id w:val="-1676715890"/>
            <w:placeholder>
              <w:docPart w:val="7A46742723404322821DED4B0C9B9B96"/>
            </w:placeholder>
            <w:showingPlcHdr/>
          </w:sdtPr>
          <w:sdtEndPr/>
          <w:sdtContent>
            <w:tc>
              <w:tcPr>
                <w:tcW w:w="4567" w:type="dxa"/>
              </w:tcPr>
              <w:p w:rsidR="00D82493" w:rsidRPr="0067230A" w:rsidRDefault="000873AB" w:rsidP="00D82493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82493" w:rsidRPr="0067230A" w:rsidTr="00BA0E44">
        <w:tc>
          <w:tcPr>
            <w:tcW w:w="4536" w:type="dxa"/>
          </w:tcPr>
          <w:p w:rsidR="00D82493" w:rsidRPr="0067230A" w:rsidRDefault="00D82493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>Positie</w:t>
            </w:r>
            <w:r w:rsidR="00BA0E44">
              <w:rPr>
                <w:sz w:val="22"/>
              </w:rPr>
              <w:t xml:space="preserve"> (SSU/SSP/CUP/DHSW/</w:t>
            </w:r>
            <w:r w:rsidR="00D04D97">
              <w:rPr>
                <w:sz w:val="22"/>
              </w:rPr>
              <w:t>DP</w:t>
            </w:r>
            <w:r w:rsidR="00BA0E44">
              <w:rPr>
                <w:sz w:val="22"/>
              </w:rPr>
              <w:t>….)</w:t>
            </w:r>
          </w:p>
        </w:tc>
        <w:sdt>
          <w:sdtPr>
            <w:rPr>
              <w:sz w:val="22"/>
            </w:rPr>
            <w:id w:val="-616065653"/>
            <w:placeholder>
              <w:docPart w:val="77B0773066F847E78CF75E354312D1F6"/>
            </w:placeholder>
            <w:showingPlcHdr/>
            <w:dropDownList>
              <w:listItem w:displayText="SSU" w:value="SSU"/>
              <w:listItem w:displayText="SSP" w:value="SSP"/>
              <w:listItem w:displayText="CUP" w:value="CUP"/>
              <w:listItem w:displayText="DHSW" w:value="DHSW"/>
            </w:dropDownList>
          </w:sdtPr>
          <w:sdtEndPr/>
          <w:sdtContent>
            <w:tc>
              <w:tcPr>
                <w:tcW w:w="4567" w:type="dxa"/>
              </w:tcPr>
              <w:p w:rsidR="00D82493" w:rsidRPr="0067230A" w:rsidRDefault="008E40B1" w:rsidP="00D82493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82493" w:rsidRPr="0067230A" w:rsidTr="00BA0E44">
        <w:tc>
          <w:tcPr>
            <w:tcW w:w="4536" w:type="dxa"/>
          </w:tcPr>
          <w:p w:rsidR="00D82493" w:rsidRPr="0067230A" w:rsidRDefault="00D82493" w:rsidP="00D82493">
            <w:pPr>
              <w:spacing w:before="120" w:line="360" w:lineRule="auto"/>
              <w:rPr>
                <w:sz w:val="22"/>
              </w:rPr>
            </w:pPr>
            <w:r w:rsidRPr="0067230A">
              <w:rPr>
                <w:sz w:val="22"/>
              </w:rPr>
              <w:t>RTI-klasse</w:t>
            </w:r>
            <w:r w:rsidR="00BA0E44">
              <w:rPr>
                <w:sz w:val="22"/>
              </w:rPr>
              <w:t xml:space="preserve"> (QR/SR)</w:t>
            </w:r>
          </w:p>
        </w:tc>
        <w:sdt>
          <w:sdtPr>
            <w:rPr>
              <w:sz w:val="22"/>
            </w:rPr>
            <w:id w:val="24529309"/>
            <w:placeholder>
              <w:docPart w:val="BB91D2D0DCEA4E37B6CEAC4635AF6787"/>
            </w:placeholder>
            <w:showingPlcHdr/>
            <w:dropDownList>
              <w:listItem w:displayText="QR" w:value="QR"/>
              <w:listItem w:displayText="SR" w:value="SR"/>
            </w:dropDownList>
          </w:sdtPr>
          <w:sdtEndPr/>
          <w:sdtContent>
            <w:tc>
              <w:tcPr>
                <w:tcW w:w="4567" w:type="dxa"/>
              </w:tcPr>
              <w:p w:rsidR="00D82493" w:rsidRPr="0067230A" w:rsidRDefault="000873AB" w:rsidP="000873AB">
                <w:pPr>
                  <w:spacing w:before="120" w:line="360" w:lineRule="auto"/>
                  <w:rPr>
                    <w:sz w:val="22"/>
                  </w:rPr>
                </w:pPr>
                <w:r w:rsidRPr="00B65A0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D82493" w:rsidRPr="0067230A" w:rsidRDefault="00D82493">
      <w:pPr>
        <w:rPr>
          <w:sz w:val="22"/>
        </w:rPr>
      </w:pPr>
    </w:p>
    <w:p w:rsidR="0067230A" w:rsidRPr="0067230A" w:rsidRDefault="0067230A">
      <w:pPr>
        <w:rPr>
          <w:sz w:val="22"/>
        </w:rPr>
      </w:pPr>
      <w:r w:rsidRPr="0067230A">
        <w:rPr>
          <w:sz w:val="22"/>
        </w:rPr>
        <w:t>De sprinklers kunnen opgestuurd worden naar:</w:t>
      </w:r>
    </w:p>
    <w:p w:rsidR="0067230A" w:rsidRPr="0067230A" w:rsidRDefault="0067230A">
      <w:pPr>
        <w:rPr>
          <w:sz w:val="22"/>
        </w:rPr>
      </w:pPr>
    </w:p>
    <w:p w:rsidR="0067230A" w:rsidRPr="0067230A" w:rsidRDefault="0067230A">
      <w:pPr>
        <w:rPr>
          <w:sz w:val="22"/>
        </w:rPr>
      </w:pPr>
      <w:r w:rsidRPr="0067230A">
        <w:rPr>
          <w:sz w:val="22"/>
        </w:rPr>
        <w:t>VdS Nederland B.V.</w:t>
      </w:r>
    </w:p>
    <w:p w:rsidR="0067230A" w:rsidRPr="0067230A" w:rsidRDefault="0067230A">
      <w:pPr>
        <w:rPr>
          <w:sz w:val="22"/>
        </w:rPr>
      </w:pPr>
      <w:r w:rsidRPr="0067230A">
        <w:rPr>
          <w:sz w:val="22"/>
        </w:rPr>
        <w:t>Mozartlaan 27A</w:t>
      </w:r>
    </w:p>
    <w:p w:rsidR="0067230A" w:rsidRPr="0067230A" w:rsidRDefault="0067230A">
      <w:pPr>
        <w:rPr>
          <w:sz w:val="22"/>
        </w:rPr>
      </w:pPr>
      <w:r w:rsidRPr="0067230A">
        <w:rPr>
          <w:sz w:val="22"/>
        </w:rPr>
        <w:t>1217 CM Hilversum</w:t>
      </w:r>
    </w:p>
    <w:p w:rsidR="0067230A" w:rsidRDefault="0067230A"/>
    <w:p w:rsidR="0067230A" w:rsidRDefault="0067230A">
      <w:r>
        <w:t>Voor vragen kunt u contact opnemen met VdS Nederland B.V., tel. 035-7200100.</w:t>
      </w:r>
    </w:p>
    <w:p w:rsidR="0067230A" w:rsidRDefault="0067230A"/>
    <w:sectPr w:rsidR="0067230A" w:rsidSect="00D82493">
      <w:pgSz w:w="11906" w:h="16838" w:code="9"/>
      <w:pgMar w:top="2268" w:right="1134" w:bottom="1134" w:left="1701" w:header="709" w:footer="31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02DC"/>
    <w:multiLevelType w:val="multilevel"/>
    <w:tmpl w:val="0413001D"/>
    <w:styleLink w:val="Rapport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/>
        <w:b/>
        <w:i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EF6281"/>
    <w:multiLevelType w:val="multilevel"/>
    <w:tmpl w:val="64AEEF7C"/>
    <w:styleLink w:val="Rapporten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hAnsi="Arial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</w:pPr>
      <w:rPr>
        <w:rFonts w:ascii="Arial" w:hAnsi="Arial" w:cs="Arial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Arial" w:hAnsi="Arial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4E4Ind1C1PmOgZ4qgSI9k39V191MwQY6pc7UZGxfVJqzijD/tjCLx1P2sNgl46FIfF1lVWbPp9V3GBqzBwYFQ==" w:salt="WVwWIqH+upKfOP/58UqVm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93"/>
    <w:rsid w:val="000873AB"/>
    <w:rsid w:val="00453A07"/>
    <w:rsid w:val="00477507"/>
    <w:rsid w:val="004D559E"/>
    <w:rsid w:val="005445C9"/>
    <w:rsid w:val="0067230A"/>
    <w:rsid w:val="007C70E1"/>
    <w:rsid w:val="008502A9"/>
    <w:rsid w:val="008E40B1"/>
    <w:rsid w:val="00A75960"/>
    <w:rsid w:val="00BA0E44"/>
    <w:rsid w:val="00C61F9F"/>
    <w:rsid w:val="00CF0984"/>
    <w:rsid w:val="00CF6B3B"/>
    <w:rsid w:val="00D04D97"/>
    <w:rsid w:val="00D82493"/>
    <w:rsid w:val="00F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D9B6"/>
  <w15:docId w15:val="{9F30B173-AE3A-4A78-A27E-C9CF327C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Rapport">
    <w:name w:val="Rapport"/>
    <w:uiPriority w:val="99"/>
    <w:rsid w:val="00A75960"/>
    <w:pPr>
      <w:numPr>
        <w:numId w:val="1"/>
      </w:numPr>
    </w:pPr>
  </w:style>
  <w:style w:type="numbering" w:customStyle="1" w:styleId="Rapporten">
    <w:name w:val="Rapporten"/>
    <w:uiPriority w:val="99"/>
    <w:rsid w:val="00A75960"/>
    <w:pPr>
      <w:numPr>
        <w:numId w:val="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2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49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82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13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70942D-3CB1-4826-813D-078D5AC117C2}"/>
      </w:docPartPr>
      <w:docPartBody>
        <w:p w:rsidR="003C4904" w:rsidRDefault="001779D4" w:rsidP="001779D4">
          <w:pPr>
            <w:pStyle w:val="DefaultPlaceholder1082065158"/>
          </w:pPr>
          <w:r w:rsidRPr="00B65A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04F9A7BC1F4FF488A858A399EA94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2B9FA-6785-4A97-AB20-BC1C3144FE59}"/>
      </w:docPartPr>
      <w:docPartBody>
        <w:p w:rsidR="0087029C" w:rsidRDefault="001779D4" w:rsidP="001779D4">
          <w:pPr>
            <w:pStyle w:val="8404F9A7BC1F4FF488A858A399EA942E1"/>
          </w:pPr>
          <w:r w:rsidRPr="00B65A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B2E966E7F04FC68983AA31F0A7A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549E7-222D-4539-A340-DC1CB92A5C92}"/>
      </w:docPartPr>
      <w:docPartBody>
        <w:p w:rsidR="0087029C" w:rsidRDefault="001779D4" w:rsidP="001779D4">
          <w:pPr>
            <w:pStyle w:val="ACB2E966E7F04FC68983AA31F0A7A6A81"/>
          </w:pPr>
          <w:r w:rsidRPr="00B65A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38CF47667B4585BEBF684338960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72DE7-BD61-4698-886E-60E2784A59DD}"/>
      </w:docPartPr>
      <w:docPartBody>
        <w:p w:rsidR="0087029C" w:rsidRDefault="001779D4" w:rsidP="001779D4">
          <w:pPr>
            <w:pStyle w:val="1638CF47667B4585BEBF6843389604791"/>
          </w:pPr>
          <w:r w:rsidRPr="00B65A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F5B6CF9C5641F88F7FCB5C1192B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704494-5087-4A51-BB5C-5A9708FF3A9C}"/>
      </w:docPartPr>
      <w:docPartBody>
        <w:p w:rsidR="0087029C" w:rsidRDefault="001779D4" w:rsidP="001779D4">
          <w:pPr>
            <w:pStyle w:val="37F5B6CF9C5641F88F7FCB5C1192B42C1"/>
          </w:pPr>
          <w:r w:rsidRPr="00B65A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7C0710C69242079D901D327CC74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F5448-4FD5-4662-9AEB-AE9210F3AB33}"/>
      </w:docPartPr>
      <w:docPartBody>
        <w:p w:rsidR="0087029C" w:rsidRDefault="001779D4" w:rsidP="001779D4">
          <w:pPr>
            <w:pStyle w:val="6B7C0710C69242079D901D327CC745091"/>
          </w:pPr>
          <w:r w:rsidRPr="00B65A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FD1E0A3E5747D0BB5234A59A569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A1211-21C5-43AD-B40A-9832016B8558}"/>
      </w:docPartPr>
      <w:docPartBody>
        <w:p w:rsidR="0087029C" w:rsidRDefault="001779D4" w:rsidP="001779D4">
          <w:pPr>
            <w:pStyle w:val="FEFD1E0A3E5747D0BB5234A59A569A8D1"/>
          </w:pPr>
          <w:r w:rsidRPr="00B65A08">
            <w:rPr>
              <w:rStyle w:val="Tekstvantijdelijkeaanduiding"/>
            </w:rPr>
            <w:t>Kies een item.</w:t>
          </w:r>
        </w:p>
      </w:docPartBody>
    </w:docPart>
    <w:docPart>
      <w:docPartPr>
        <w:name w:val="D5C947951E2C436196BA46DF74A62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FFAF9-EBD8-45EA-86CE-C799C929B5D9}"/>
      </w:docPartPr>
      <w:docPartBody>
        <w:p w:rsidR="0087029C" w:rsidRDefault="001779D4" w:rsidP="001779D4">
          <w:pPr>
            <w:pStyle w:val="D5C947951E2C436196BA46DF74A62DA71"/>
          </w:pPr>
          <w:r w:rsidRPr="00B65A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543CBEE84243B29F052D1C57E73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10D97-93FB-4367-9CFC-7CCE172DE8E6}"/>
      </w:docPartPr>
      <w:docPartBody>
        <w:p w:rsidR="0087029C" w:rsidRDefault="001779D4" w:rsidP="001779D4">
          <w:pPr>
            <w:pStyle w:val="02543CBEE84243B29F052D1C57E738291"/>
          </w:pPr>
          <w:r w:rsidRPr="00B65A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EA3F57E8154B52B4C136D1CB178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1676C-156F-474B-93CC-38BAC06DB6E6}"/>
      </w:docPartPr>
      <w:docPartBody>
        <w:p w:rsidR="0087029C" w:rsidRDefault="001779D4" w:rsidP="001779D4">
          <w:pPr>
            <w:pStyle w:val="F9EA3F57E8154B52B4C136D1CB178AD11"/>
          </w:pPr>
          <w:r w:rsidRPr="00B65A08">
            <w:rPr>
              <w:rStyle w:val="Tekstvantijdelijkeaanduiding"/>
            </w:rPr>
            <w:t>Kies een item.</w:t>
          </w:r>
        </w:p>
      </w:docPartBody>
    </w:docPart>
    <w:docPart>
      <w:docPartPr>
        <w:name w:val="0A500B60709E425389B93DE1D0ACF0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CF2145-6CD5-491C-978B-D8F13682B616}"/>
      </w:docPartPr>
      <w:docPartBody>
        <w:p w:rsidR="0087029C" w:rsidRDefault="001779D4" w:rsidP="001779D4">
          <w:pPr>
            <w:pStyle w:val="0A500B60709E425389B93DE1D0ACF0CF1"/>
          </w:pPr>
          <w:r w:rsidRPr="00B65A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46742723404322821DED4B0C9B9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9114C-502B-4008-A041-DCEB16618079}"/>
      </w:docPartPr>
      <w:docPartBody>
        <w:p w:rsidR="0087029C" w:rsidRDefault="001779D4" w:rsidP="001779D4">
          <w:pPr>
            <w:pStyle w:val="7A46742723404322821DED4B0C9B9B961"/>
          </w:pPr>
          <w:r w:rsidRPr="00B65A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B0773066F847E78CF75E354312D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7D004-A1A0-463C-A07D-5EDEDBF79939}"/>
      </w:docPartPr>
      <w:docPartBody>
        <w:p w:rsidR="0087029C" w:rsidRDefault="001779D4" w:rsidP="001779D4">
          <w:pPr>
            <w:pStyle w:val="77B0773066F847E78CF75E354312D1F61"/>
          </w:pPr>
          <w:r w:rsidRPr="00B65A08">
            <w:rPr>
              <w:rStyle w:val="Tekstvantijdelijkeaanduiding"/>
            </w:rPr>
            <w:t>Kies een item.</w:t>
          </w:r>
        </w:p>
      </w:docPartBody>
    </w:docPart>
    <w:docPart>
      <w:docPartPr>
        <w:name w:val="BB91D2D0DCEA4E37B6CEAC4635AF6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7EBCD-6378-4B31-B4EC-4DFBEE5DED13}"/>
      </w:docPartPr>
      <w:docPartBody>
        <w:p w:rsidR="0087029C" w:rsidRDefault="001779D4" w:rsidP="001779D4">
          <w:pPr>
            <w:pStyle w:val="BB91D2D0DCEA4E37B6CEAC4635AF67871"/>
          </w:pPr>
          <w:r w:rsidRPr="00B65A08">
            <w:rPr>
              <w:rStyle w:val="Tekstvantijdelijkeaanduiding"/>
            </w:rPr>
            <w:t>Kies een item.</w:t>
          </w:r>
        </w:p>
      </w:docPartBody>
    </w:docPart>
    <w:docPart>
      <w:docPartPr>
        <w:name w:val="7A02923190224B4A8ED1F24DC2252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64C6D-8A10-45FF-92CF-605917505DCC}"/>
      </w:docPartPr>
      <w:docPartBody>
        <w:p w:rsidR="00000000" w:rsidRDefault="001779D4" w:rsidP="001779D4">
          <w:pPr>
            <w:pStyle w:val="7A02923190224B4A8ED1F24DC2252425"/>
          </w:pPr>
          <w:r w:rsidRPr="00BE510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04"/>
    <w:rsid w:val="001779D4"/>
    <w:rsid w:val="003C4904"/>
    <w:rsid w:val="0087029C"/>
    <w:rsid w:val="00C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79D4"/>
    <w:rPr>
      <w:color w:val="808080"/>
    </w:rPr>
  </w:style>
  <w:style w:type="paragraph" w:customStyle="1" w:styleId="8404F9A7BC1F4FF488A858A399EA942E">
    <w:name w:val="8404F9A7BC1F4FF488A858A399EA942E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ACB2E966E7F04FC68983AA31F0A7A6A8">
    <w:name w:val="ACB2E966E7F04FC68983AA31F0A7A6A8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1638CF47667B4585BEBF684338960479">
    <w:name w:val="1638CF47667B4585BEBF684338960479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37F5B6CF9C5641F88F7FCB5C1192B42C">
    <w:name w:val="37F5B6CF9C5641F88F7FCB5C1192B42C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6B7C0710C69242079D901D327CC74509">
    <w:name w:val="6B7C0710C69242079D901D327CC74509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FEFD1E0A3E5747D0BB5234A59A569A8D">
    <w:name w:val="FEFD1E0A3E5747D0BB5234A59A569A8D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D5C947951E2C436196BA46DF74A62DA7">
    <w:name w:val="D5C947951E2C436196BA46DF74A62DA7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02543CBEE84243B29F052D1C57E73829">
    <w:name w:val="02543CBEE84243B29F052D1C57E73829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250F90E415784AE8BBD482C6982FE764">
    <w:name w:val="250F90E415784AE8BBD482C6982FE764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F9EA3F57E8154B52B4C136D1CB178AD1">
    <w:name w:val="F9EA3F57E8154B52B4C136D1CB178AD1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0A500B60709E425389B93DE1D0ACF0CF">
    <w:name w:val="0A500B60709E425389B93DE1D0ACF0CF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7A46742723404322821DED4B0C9B9B96">
    <w:name w:val="7A46742723404322821DED4B0C9B9B96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77B0773066F847E78CF75E354312D1F6">
    <w:name w:val="77B0773066F847E78CF75E354312D1F6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BB91D2D0DCEA4E37B6CEAC4635AF6787">
    <w:name w:val="BB91D2D0DCEA4E37B6CEAC4635AF6787"/>
    <w:rsid w:val="00C263A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8404F9A7BC1F4FF488A858A399EA942E1">
    <w:name w:val="8404F9A7BC1F4FF488A858A399EA942E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ACB2E966E7F04FC68983AA31F0A7A6A81">
    <w:name w:val="ACB2E966E7F04FC68983AA31F0A7A6A8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1638CF47667B4585BEBF6843389604791">
    <w:name w:val="1638CF47667B4585BEBF684338960479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37F5B6CF9C5641F88F7FCB5C1192B42C1">
    <w:name w:val="37F5B6CF9C5641F88F7FCB5C1192B42C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6B7C0710C69242079D901D327CC745091">
    <w:name w:val="6B7C0710C69242079D901D327CC74509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FEFD1E0A3E5747D0BB5234A59A569A8D1">
    <w:name w:val="FEFD1E0A3E5747D0BB5234A59A569A8D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DefaultPlaceholder1082065158">
    <w:name w:val="DefaultPlaceholder_1082065158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D5C947951E2C436196BA46DF74A62DA71">
    <w:name w:val="D5C947951E2C436196BA46DF74A62DA7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02543CBEE84243B29F052D1C57E738291">
    <w:name w:val="02543CBEE84243B29F052D1C57E73829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7A02923190224B4A8ED1F24DC2252425">
    <w:name w:val="7A02923190224B4A8ED1F24DC2252425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F9EA3F57E8154B52B4C136D1CB178AD11">
    <w:name w:val="F9EA3F57E8154B52B4C136D1CB178AD1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0A500B60709E425389B93DE1D0ACF0CF1">
    <w:name w:val="0A500B60709E425389B93DE1D0ACF0CF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7A46742723404322821DED4B0C9B9B961">
    <w:name w:val="7A46742723404322821DED4B0C9B9B96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77B0773066F847E78CF75E354312D1F61">
    <w:name w:val="77B0773066F847E78CF75E354312D1F6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  <w:style w:type="paragraph" w:customStyle="1" w:styleId="BB91D2D0DCEA4E37B6CEAC4635AF67871">
    <w:name w:val="BB91D2D0DCEA4E37B6CEAC4635AF67871"/>
    <w:rsid w:val="001779D4"/>
    <w:pPr>
      <w:spacing w:after="0"/>
    </w:pPr>
    <w:rPr>
      <w:rFonts w:ascii="Arial" w:eastAsiaTheme="minorHAnsi" w:hAnsi="Arial" w:cs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Brandsma-Brouwer, Herma</dc:creator>
  <cp:lastModifiedBy>Brandsma-Brouwer, Herma</cp:lastModifiedBy>
  <cp:revision>2</cp:revision>
  <dcterms:created xsi:type="dcterms:W3CDTF">2020-03-05T13:56:00Z</dcterms:created>
  <dcterms:modified xsi:type="dcterms:W3CDTF">2020-03-05T13:56:00Z</dcterms:modified>
</cp:coreProperties>
</file>